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82" w:rsidRPr="00FE62CB" w:rsidRDefault="00AA4482" w:rsidP="00AA4482">
      <w:pPr>
        <w:jc w:val="center"/>
        <w:rPr>
          <w:b/>
          <w:sz w:val="28"/>
          <w:szCs w:val="28"/>
        </w:rPr>
      </w:pPr>
      <w:r w:rsidRPr="00FE62CB">
        <w:rPr>
          <w:b/>
          <w:sz w:val="28"/>
          <w:szCs w:val="28"/>
        </w:rPr>
        <w:t>Положение о муниципально</w:t>
      </w:r>
      <w:r>
        <w:rPr>
          <w:b/>
          <w:sz w:val="28"/>
          <w:szCs w:val="28"/>
        </w:rPr>
        <w:t>м математическом турнире</w:t>
      </w:r>
      <w:r w:rsidRPr="00FE62CB">
        <w:rPr>
          <w:b/>
          <w:sz w:val="28"/>
          <w:szCs w:val="28"/>
        </w:rPr>
        <w:t xml:space="preserve"> </w:t>
      </w:r>
    </w:p>
    <w:p w:rsidR="00AA4482" w:rsidRPr="00FE62CB" w:rsidRDefault="00AA4482" w:rsidP="00AA4482">
      <w:pPr>
        <w:jc w:val="center"/>
        <w:rPr>
          <w:b/>
          <w:sz w:val="28"/>
          <w:szCs w:val="28"/>
        </w:rPr>
      </w:pPr>
      <w:r w:rsidRPr="00FE62C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На пирамиду</w:t>
      </w:r>
      <w:r w:rsidRPr="00FE62CB">
        <w:rPr>
          <w:b/>
          <w:sz w:val="28"/>
          <w:szCs w:val="28"/>
        </w:rPr>
        <w:t>»</w:t>
      </w:r>
    </w:p>
    <w:p w:rsidR="00AA4482" w:rsidRPr="00AB1C4E" w:rsidRDefault="00AA4482" w:rsidP="00AA4482">
      <w:pPr>
        <w:ind w:firstLine="567"/>
        <w:jc w:val="both"/>
      </w:pPr>
      <w:r w:rsidRPr="00AB1C4E">
        <w:t xml:space="preserve">1. Общие положении </w:t>
      </w:r>
    </w:p>
    <w:p w:rsidR="00AA4482" w:rsidRPr="00AB1C4E" w:rsidRDefault="00AA4482" w:rsidP="00AA4482">
      <w:pPr>
        <w:ind w:firstLine="567"/>
        <w:jc w:val="both"/>
      </w:pPr>
      <w:r w:rsidRPr="00AB1C4E">
        <w:t>1.1 Настоящее Положение определяет порядок организации и проведения муниципально</w:t>
      </w:r>
      <w:r>
        <w:t>м</w:t>
      </w:r>
      <w:r w:rsidRPr="00AB1C4E">
        <w:t xml:space="preserve"> </w:t>
      </w:r>
      <w:r>
        <w:t>математическом турнире</w:t>
      </w:r>
      <w:r w:rsidRPr="00AB1C4E">
        <w:t xml:space="preserve"> «</w:t>
      </w:r>
      <w:r>
        <w:t>На пирамиду</w:t>
      </w:r>
      <w:r w:rsidRPr="00AB1C4E">
        <w:t xml:space="preserve">» (далее - </w:t>
      </w:r>
      <w:r>
        <w:t>Турнир</w:t>
      </w:r>
      <w:r w:rsidRPr="00AB1C4E">
        <w:t>), е</w:t>
      </w:r>
      <w:r>
        <w:t>го</w:t>
      </w:r>
      <w:r w:rsidRPr="00AB1C4E">
        <w:t xml:space="preserve"> организационное и методическое обеспечение.</w:t>
      </w:r>
    </w:p>
    <w:p w:rsidR="00AA4482" w:rsidRPr="00AB1C4E" w:rsidRDefault="00AA4482" w:rsidP="00AA4482">
      <w:pPr>
        <w:ind w:firstLine="567"/>
        <w:jc w:val="both"/>
      </w:pPr>
      <w:r w:rsidRPr="00AB1C4E">
        <w:t xml:space="preserve">1.2 Учредители и организаторы </w:t>
      </w:r>
      <w:r>
        <w:t>Турнира</w:t>
      </w:r>
      <w:r w:rsidRPr="00AB1C4E">
        <w:t xml:space="preserve">: </w:t>
      </w:r>
    </w:p>
    <w:p w:rsidR="00AA4482" w:rsidRPr="00AB1C4E" w:rsidRDefault="00AA4482" w:rsidP="00AA4482">
      <w:pPr>
        <w:ind w:firstLine="567"/>
        <w:jc w:val="both"/>
      </w:pPr>
      <w:r w:rsidRPr="00AB1C4E">
        <w:t xml:space="preserve"> - </w:t>
      </w:r>
      <w:r>
        <w:t>МА</w:t>
      </w:r>
      <w:r w:rsidRPr="00AB1C4E">
        <w:t>У Информационно-методический центр г. Томска</w:t>
      </w:r>
    </w:p>
    <w:p w:rsidR="00AA4482" w:rsidRPr="00AB1C4E" w:rsidRDefault="00AA4482" w:rsidP="00AA4482">
      <w:pPr>
        <w:ind w:firstLine="567"/>
        <w:jc w:val="both"/>
      </w:pPr>
      <w:r w:rsidRPr="00AB1C4E">
        <w:t xml:space="preserve"> - МАОУ Гуманитарный лицей</w:t>
      </w:r>
      <w:r>
        <w:t xml:space="preserve"> г. Томска</w:t>
      </w:r>
    </w:p>
    <w:p w:rsidR="00AA4482" w:rsidRPr="00AB1C4E" w:rsidRDefault="00AA4482" w:rsidP="00AA4482">
      <w:pPr>
        <w:ind w:firstLine="567"/>
        <w:jc w:val="both"/>
      </w:pPr>
      <w:r w:rsidRPr="00AB1C4E">
        <w:t xml:space="preserve">2. Цель и задачи </w:t>
      </w:r>
      <w:r>
        <w:t>Турнира</w:t>
      </w:r>
      <w:r w:rsidRPr="00AB1C4E">
        <w:t xml:space="preserve"> </w:t>
      </w:r>
    </w:p>
    <w:p w:rsidR="00AA4482" w:rsidRPr="00AB1C4E" w:rsidRDefault="00AA4482" w:rsidP="00AA4482">
      <w:pPr>
        <w:ind w:firstLine="567"/>
        <w:jc w:val="both"/>
      </w:pPr>
      <w:r w:rsidRPr="00AB1C4E">
        <w:t>2.1 Развитие математического движения, формиро</w:t>
      </w:r>
      <w:r>
        <w:t>вание целостного взгляда на мир.</w:t>
      </w:r>
      <w:r w:rsidRPr="00AB1C4E">
        <w:t xml:space="preserve"> </w:t>
      </w:r>
    </w:p>
    <w:p w:rsidR="00AA4482" w:rsidRPr="00AB1C4E" w:rsidRDefault="00AA4482" w:rsidP="00AA4482">
      <w:pPr>
        <w:ind w:firstLine="567"/>
        <w:jc w:val="both"/>
      </w:pPr>
      <w:r w:rsidRPr="00AB1C4E">
        <w:t>2.2 Создание благоприятных условий для наиболее полного раскрытия и реализации творческого потенциала детей, потребности в саморазвитии и самовыражении, воспитание активной социальной позиции способ</w:t>
      </w:r>
      <w:r>
        <w:t>ных детей в области математики.</w:t>
      </w:r>
    </w:p>
    <w:p w:rsidR="00AA4482" w:rsidRPr="00AB1C4E" w:rsidRDefault="00AA4482" w:rsidP="00AA4482">
      <w:pPr>
        <w:ind w:firstLine="567"/>
        <w:jc w:val="both"/>
      </w:pPr>
      <w:r w:rsidRPr="00AB1C4E">
        <w:t>2.3 Закрепление устойчивого интереса к предмету</w:t>
      </w:r>
      <w:r>
        <w:t>.</w:t>
      </w:r>
      <w:r w:rsidRPr="00AB1C4E">
        <w:t xml:space="preserve"> </w:t>
      </w:r>
    </w:p>
    <w:p w:rsidR="00AA4482" w:rsidRPr="00AB1C4E" w:rsidRDefault="00AA4482" w:rsidP="00AA4482">
      <w:pPr>
        <w:ind w:firstLine="567"/>
        <w:jc w:val="both"/>
      </w:pPr>
      <w:r w:rsidRPr="00AB1C4E">
        <w:t>2.4 Предоставление возможности участия в дискуссии, выработки умения научно, грамотно, четко излагать суть решения, обосновывать сво</w:t>
      </w:r>
      <w:r>
        <w:t>е мнение, действовать в команде.</w:t>
      </w:r>
      <w:r w:rsidRPr="00AB1C4E">
        <w:t xml:space="preserve"> </w:t>
      </w:r>
    </w:p>
    <w:p w:rsidR="00AA4482" w:rsidRPr="00AB1C4E" w:rsidRDefault="00AA4482" w:rsidP="00AA4482">
      <w:pPr>
        <w:ind w:firstLine="567"/>
        <w:jc w:val="both"/>
      </w:pPr>
      <w:r w:rsidRPr="00AB1C4E">
        <w:t>2.5 Содействие профессиональному общению учителей математики.</w:t>
      </w:r>
    </w:p>
    <w:p w:rsidR="00AA4482" w:rsidRPr="00AB1C4E" w:rsidRDefault="00AA4482" w:rsidP="00AA4482">
      <w:pPr>
        <w:ind w:firstLine="567"/>
        <w:jc w:val="both"/>
      </w:pPr>
      <w:r w:rsidRPr="00AB1C4E">
        <w:t>3. Участники И</w:t>
      </w:r>
      <w:r>
        <w:t>гры</w:t>
      </w:r>
      <w:r w:rsidRPr="00AB1C4E">
        <w:t xml:space="preserve"> </w:t>
      </w:r>
    </w:p>
    <w:p w:rsidR="00AA4482" w:rsidRPr="00AB1C4E" w:rsidRDefault="00AA4482" w:rsidP="00AA4482">
      <w:pPr>
        <w:ind w:firstLine="567"/>
        <w:jc w:val="both"/>
      </w:pPr>
      <w:r w:rsidRPr="00AB1C4E">
        <w:t xml:space="preserve">3.1. Участниками Игры являются команды обучающихся </w:t>
      </w:r>
      <w:r>
        <w:t>10-11</w:t>
      </w:r>
      <w:r w:rsidRPr="00AB1C4E">
        <w:t xml:space="preserve"> классов муниципальных общеобразовательных учреждений г. Томска, </w:t>
      </w:r>
      <w:r w:rsidRPr="00901001">
        <w:t>состоящие из 5 человек.</w:t>
      </w:r>
    </w:p>
    <w:p w:rsidR="00AA4482" w:rsidRPr="00AB1C4E" w:rsidRDefault="00AA4482" w:rsidP="00AA4482">
      <w:pPr>
        <w:ind w:firstLine="567"/>
        <w:jc w:val="both"/>
      </w:pPr>
      <w:r w:rsidRPr="00AB1C4E">
        <w:t xml:space="preserve">3.2. Каждая команда - участница должна представить заявку на участие в </w:t>
      </w:r>
      <w:r>
        <w:t>Турнире</w:t>
      </w:r>
      <w:r w:rsidRPr="00AB1C4E">
        <w:t xml:space="preserve">, по предложенной форме до </w:t>
      </w:r>
      <w:r>
        <w:t>20 апреля</w:t>
      </w:r>
      <w:r w:rsidRPr="00AB1C4E">
        <w:t xml:space="preserve"> 20</w:t>
      </w:r>
      <w:r>
        <w:t>23</w:t>
      </w:r>
      <w:r w:rsidRPr="00AB1C4E">
        <w:t xml:space="preserve"> год</w:t>
      </w:r>
      <w:r>
        <w:t>а</w:t>
      </w:r>
      <w:r w:rsidRPr="00AB1C4E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336"/>
        <w:gridCol w:w="3051"/>
        <w:gridCol w:w="2336"/>
      </w:tblGrid>
      <w:tr w:rsidR="00AA4482" w:rsidRPr="00AB1C4E" w:rsidTr="00357F28">
        <w:tc>
          <w:tcPr>
            <w:tcW w:w="1271" w:type="dxa"/>
          </w:tcPr>
          <w:p w:rsidR="00AA4482" w:rsidRPr="00AB1C4E" w:rsidRDefault="00AA4482" w:rsidP="00357F28">
            <w:pPr>
              <w:ind w:firstLine="567"/>
              <w:jc w:val="both"/>
            </w:pPr>
            <w:r w:rsidRPr="00AB1C4E">
              <w:t>№</w:t>
            </w:r>
          </w:p>
        </w:tc>
        <w:tc>
          <w:tcPr>
            <w:tcW w:w="2336" w:type="dxa"/>
          </w:tcPr>
          <w:p w:rsidR="00AA4482" w:rsidRPr="00AB1C4E" w:rsidRDefault="00AA4482" w:rsidP="00357F28">
            <w:pPr>
              <w:ind w:firstLine="567"/>
              <w:jc w:val="both"/>
            </w:pPr>
            <w:r w:rsidRPr="00AB1C4E">
              <w:t>Наименование ОО</w:t>
            </w:r>
          </w:p>
        </w:tc>
        <w:tc>
          <w:tcPr>
            <w:tcW w:w="3051" w:type="dxa"/>
          </w:tcPr>
          <w:p w:rsidR="00AA4482" w:rsidRPr="00AB1C4E" w:rsidRDefault="00AA4482" w:rsidP="00357F28">
            <w:pPr>
              <w:ind w:firstLine="567"/>
              <w:jc w:val="both"/>
            </w:pPr>
            <w:r>
              <w:t>ФИО участников Турнира</w:t>
            </w:r>
          </w:p>
        </w:tc>
        <w:tc>
          <w:tcPr>
            <w:tcW w:w="2336" w:type="dxa"/>
          </w:tcPr>
          <w:p w:rsidR="00AA4482" w:rsidRPr="00AB1C4E" w:rsidRDefault="00AA4482" w:rsidP="00357F28">
            <w:pPr>
              <w:ind w:firstLine="567"/>
              <w:jc w:val="both"/>
            </w:pPr>
            <w:r w:rsidRPr="00AB1C4E">
              <w:t>ФИО учителя</w:t>
            </w:r>
          </w:p>
        </w:tc>
      </w:tr>
      <w:tr w:rsidR="00AA4482" w:rsidRPr="00AB1C4E" w:rsidTr="00357F28">
        <w:tc>
          <w:tcPr>
            <w:tcW w:w="1271" w:type="dxa"/>
          </w:tcPr>
          <w:p w:rsidR="00AA4482" w:rsidRPr="00AB1C4E" w:rsidRDefault="00AA4482" w:rsidP="00357F28">
            <w:pPr>
              <w:ind w:firstLine="567"/>
              <w:jc w:val="both"/>
            </w:pPr>
          </w:p>
        </w:tc>
        <w:tc>
          <w:tcPr>
            <w:tcW w:w="2336" w:type="dxa"/>
          </w:tcPr>
          <w:p w:rsidR="00AA4482" w:rsidRPr="00AB1C4E" w:rsidRDefault="00AA4482" w:rsidP="00357F28">
            <w:pPr>
              <w:ind w:firstLine="567"/>
              <w:jc w:val="both"/>
            </w:pPr>
          </w:p>
        </w:tc>
        <w:tc>
          <w:tcPr>
            <w:tcW w:w="3051" w:type="dxa"/>
          </w:tcPr>
          <w:p w:rsidR="00AA4482" w:rsidRPr="00AB1C4E" w:rsidRDefault="00AA4482" w:rsidP="00357F28">
            <w:pPr>
              <w:ind w:firstLine="567"/>
              <w:jc w:val="both"/>
            </w:pPr>
          </w:p>
        </w:tc>
        <w:tc>
          <w:tcPr>
            <w:tcW w:w="2336" w:type="dxa"/>
          </w:tcPr>
          <w:p w:rsidR="00AA4482" w:rsidRPr="00AB1C4E" w:rsidRDefault="00AA4482" w:rsidP="00357F28">
            <w:pPr>
              <w:ind w:firstLine="567"/>
              <w:jc w:val="both"/>
            </w:pPr>
          </w:p>
        </w:tc>
      </w:tr>
      <w:tr w:rsidR="00AA4482" w:rsidRPr="00AB1C4E" w:rsidTr="00357F28">
        <w:tc>
          <w:tcPr>
            <w:tcW w:w="1271" w:type="dxa"/>
          </w:tcPr>
          <w:p w:rsidR="00AA4482" w:rsidRPr="00AB1C4E" w:rsidRDefault="00AA4482" w:rsidP="00357F28">
            <w:pPr>
              <w:ind w:firstLine="567"/>
              <w:jc w:val="both"/>
            </w:pPr>
          </w:p>
        </w:tc>
        <w:tc>
          <w:tcPr>
            <w:tcW w:w="2336" w:type="dxa"/>
          </w:tcPr>
          <w:p w:rsidR="00AA4482" w:rsidRPr="00AB1C4E" w:rsidRDefault="00AA4482" w:rsidP="00357F28">
            <w:pPr>
              <w:ind w:firstLine="567"/>
              <w:jc w:val="both"/>
            </w:pPr>
          </w:p>
        </w:tc>
        <w:tc>
          <w:tcPr>
            <w:tcW w:w="3051" w:type="dxa"/>
          </w:tcPr>
          <w:p w:rsidR="00AA4482" w:rsidRPr="00AB1C4E" w:rsidRDefault="00AA4482" w:rsidP="00357F28">
            <w:pPr>
              <w:ind w:firstLine="567"/>
              <w:jc w:val="both"/>
            </w:pPr>
          </w:p>
        </w:tc>
        <w:tc>
          <w:tcPr>
            <w:tcW w:w="2336" w:type="dxa"/>
          </w:tcPr>
          <w:p w:rsidR="00AA4482" w:rsidRPr="00AB1C4E" w:rsidRDefault="00AA4482" w:rsidP="00357F28">
            <w:pPr>
              <w:ind w:firstLine="567"/>
              <w:jc w:val="both"/>
            </w:pPr>
          </w:p>
        </w:tc>
      </w:tr>
    </w:tbl>
    <w:p w:rsidR="00AA4482" w:rsidRPr="00AB1C4E" w:rsidRDefault="00AA4482" w:rsidP="00AA4482">
      <w:pPr>
        <w:ind w:firstLine="567"/>
        <w:jc w:val="both"/>
      </w:pPr>
      <w:r w:rsidRPr="00AB1C4E">
        <w:t xml:space="preserve">4. Место и время проведения </w:t>
      </w:r>
      <w:r>
        <w:t>Турнира</w:t>
      </w:r>
    </w:p>
    <w:p w:rsidR="00AA4482" w:rsidRPr="00AB1C4E" w:rsidRDefault="00AA4482" w:rsidP="00AA4482">
      <w:pPr>
        <w:ind w:firstLine="567"/>
        <w:jc w:val="both"/>
      </w:pPr>
      <w:r w:rsidRPr="00AB1C4E">
        <w:t xml:space="preserve"> Игра состоится на базе МАОУ Гуманитарный лицей </w:t>
      </w:r>
      <w:r>
        <w:t>21.04</w:t>
      </w:r>
      <w:r w:rsidRPr="00AB1C4E">
        <w:t>.20</w:t>
      </w:r>
      <w:r>
        <w:t>23</w:t>
      </w:r>
      <w:r w:rsidRPr="00AB1C4E">
        <w:t xml:space="preserve"> г. в 15:00 (г. Томск, проспект Ленина 53) </w:t>
      </w:r>
    </w:p>
    <w:p w:rsidR="00AA4482" w:rsidRPr="00AB1C4E" w:rsidRDefault="00AA4482" w:rsidP="00AA4482">
      <w:pPr>
        <w:ind w:firstLine="567"/>
        <w:jc w:val="both"/>
      </w:pPr>
      <w:r w:rsidRPr="00AB1C4E">
        <w:t xml:space="preserve">5. Порядок организации и проведения </w:t>
      </w:r>
      <w:r>
        <w:t>Турнира</w:t>
      </w:r>
      <w:r w:rsidRPr="00AB1C4E">
        <w:t xml:space="preserve"> </w:t>
      </w:r>
    </w:p>
    <w:p w:rsidR="00AA4482" w:rsidRPr="00AB1C4E" w:rsidRDefault="00AA4482" w:rsidP="00AA4482">
      <w:pPr>
        <w:ind w:firstLine="567"/>
        <w:jc w:val="both"/>
      </w:pPr>
      <w:r w:rsidRPr="00AB1C4E">
        <w:t xml:space="preserve">5.1. Для участия в </w:t>
      </w:r>
      <w:r>
        <w:t>Турнире</w:t>
      </w:r>
      <w:r w:rsidRPr="00AB1C4E">
        <w:t xml:space="preserve"> необходимо в срок до </w:t>
      </w:r>
      <w:r>
        <w:t>20 апреля</w:t>
      </w:r>
      <w:r w:rsidRPr="00AB1C4E">
        <w:t xml:space="preserve"> 20</w:t>
      </w:r>
      <w:r>
        <w:t>23</w:t>
      </w:r>
      <w:r w:rsidRPr="00AB1C4E">
        <w:t xml:space="preserve"> год</w:t>
      </w:r>
      <w:r>
        <w:t>а</w:t>
      </w:r>
      <w:r w:rsidRPr="00AB1C4E">
        <w:t xml:space="preserve"> подать в Оргкомитет предварительные заявки. Заявки необходимо отправить по электронному адресу </w:t>
      </w:r>
      <w:hyperlink r:id="rId4" w:history="1">
        <w:r w:rsidRPr="00622CCC">
          <w:rPr>
            <w:rStyle w:val="a4"/>
            <w:rFonts w:eastAsiaTheme="majorEastAsia"/>
            <w:lang w:val="en-US"/>
          </w:rPr>
          <w:t>TyryshkinaKV</w:t>
        </w:r>
        <w:r w:rsidRPr="00622CCC">
          <w:rPr>
            <w:rStyle w:val="a4"/>
            <w:rFonts w:eastAsiaTheme="majorEastAsia"/>
          </w:rPr>
          <w:t>@</w:t>
        </w:r>
        <w:r w:rsidRPr="00622CCC">
          <w:rPr>
            <w:rStyle w:val="a4"/>
            <w:rFonts w:eastAsiaTheme="majorEastAsia"/>
            <w:lang w:val="en-US"/>
          </w:rPr>
          <w:t>tgl</w:t>
        </w:r>
        <w:r w:rsidRPr="00622CCC">
          <w:rPr>
            <w:rStyle w:val="a4"/>
            <w:rFonts w:eastAsiaTheme="majorEastAsia"/>
          </w:rPr>
          <w:t>.</w:t>
        </w:r>
        <w:r w:rsidRPr="00622CCC">
          <w:rPr>
            <w:rStyle w:val="a4"/>
            <w:rFonts w:eastAsiaTheme="majorEastAsia"/>
            <w:lang w:val="en-US"/>
          </w:rPr>
          <w:t>tom</w:t>
        </w:r>
        <w:r w:rsidRPr="00622CCC">
          <w:rPr>
            <w:rStyle w:val="a4"/>
            <w:rFonts w:eastAsiaTheme="majorEastAsia"/>
          </w:rPr>
          <w:t>.</w:t>
        </w:r>
        <w:proofErr w:type="spellStart"/>
        <w:r w:rsidRPr="00622CCC">
          <w:rPr>
            <w:rStyle w:val="a4"/>
            <w:rFonts w:eastAsiaTheme="majorEastAsia"/>
            <w:lang w:val="en-US"/>
          </w:rPr>
          <w:t>ru</w:t>
        </w:r>
        <w:proofErr w:type="spellEnd"/>
      </w:hyperlink>
      <w:r>
        <w:t xml:space="preserve"> </w:t>
      </w:r>
      <w:r w:rsidRPr="00AB1C4E">
        <w:t xml:space="preserve"> </w:t>
      </w:r>
      <w:proofErr w:type="spellStart"/>
      <w:r>
        <w:t>Тырышкиной</w:t>
      </w:r>
      <w:proofErr w:type="spellEnd"/>
      <w:r>
        <w:t xml:space="preserve"> </w:t>
      </w:r>
      <w:r w:rsidRPr="00AB1C4E">
        <w:t>К</w:t>
      </w:r>
      <w:r>
        <w:t>.</w:t>
      </w:r>
      <w:r w:rsidRPr="00AB1C4E">
        <w:t xml:space="preserve"> В</w:t>
      </w:r>
      <w:r>
        <w:t>.</w:t>
      </w:r>
      <w:r w:rsidRPr="00AB1C4E">
        <w:t>, заместителю директора</w:t>
      </w:r>
      <w:r>
        <w:t xml:space="preserve"> по НМР МАОУ Гуманитарного лицея г. Томска</w:t>
      </w:r>
      <w:r w:rsidRPr="00AB1C4E">
        <w:t>.</w:t>
      </w:r>
    </w:p>
    <w:p w:rsidR="00AA4482" w:rsidRDefault="00AA4482" w:rsidP="00AA4482">
      <w:pPr>
        <w:ind w:firstLine="567"/>
        <w:jc w:val="both"/>
      </w:pPr>
      <w:r w:rsidRPr="00AB1C4E">
        <w:t>5.</w:t>
      </w:r>
      <w:r>
        <w:t>2</w:t>
      </w:r>
      <w:r w:rsidRPr="00AB1C4E">
        <w:t xml:space="preserve">. Правила игры: </w:t>
      </w:r>
    </w:p>
    <w:p w:rsidR="00AA4482" w:rsidRPr="001C4BC4" w:rsidRDefault="00AA4482" w:rsidP="00AA4482">
      <w:pPr>
        <w:ind w:firstLine="567"/>
        <w:jc w:val="both"/>
      </w:pPr>
      <w:r w:rsidRPr="001C4BC4">
        <w:t>Игра состоит из нескольких туров. В каждом туре учащимся для решения предлага</w:t>
      </w:r>
      <w:r>
        <w:t>е</w:t>
      </w:r>
      <w:r w:rsidRPr="001C4BC4">
        <w:t>тся набор заданий разно</w:t>
      </w:r>
      <w:r>
        <w:t>го уровня</w:t>
      </w:r>
      <w:r w:rsidRPr="001C4BC4">
        <w:t xml:space="preserve"> сложности. Для каждого тура определен свой формат</w:t>
      </w:r>
      <w:r>
        <w:t xml:space="preserve"> проведения</w:t>
      </w:r>
      <w:r w:rsidRPr="001C4BC4">
        <w:t xml:space="preserve">. </w:t>
      </w:r>
    </w:p>
    <w:p w:rsidR="00AA4482" w:rsidRPr="001C4BC4" w:rsidRDefault="00AA4482" w:rsidP="00AA4482">
      <w:pPr>
        <w:ind w:firstLine="567"/>
        <w:jc w:val="both"/>
      </w:pPr>
      <w:r w:rsidRPr="001C4BC4">
        <w:t>По итогам определяется победитель и два призера.</w:t>
      </w:r>
    </w:p>
    <w:p w:rsidR="00AA4482" w:rsidRPr="001C4BC4" w:rsidRDefault="00AA4482" w:rsidP="00AA4482">
      <w:pPr>
        <w:ind w:firstLine="567"/>
        <w:jc w:val="both"/>
      </w:pPr>
      <w:r w:rsidRPr="001C4BC4">
        <w:t>6. Подведение итогов и награждение участников</w:t>
      </w:r>
      <w:r>
        <w:t>.</w:t>
      </w:r>
      <w:r w:rsidRPr="001C4BC4">
        <w:t xml:space="preserve"> </w:t>
      </w:r>
    </w:p>
    <w:p w:rsidR="00AA4482" w:rsidRPr="001C4BC4" w:rsidRDefault="00AA4482" w:rsidP="00AA4482">
      <w:pPr>
        <w:ind w:firstLine="567"/>
        <w:jc w:val="both"/>
      </w:pPr>
      <w:r w:rsidRPr="001C4BC4">
        <w:t xml:space="preserve">6.1. Награждение обучающихся проходит по окончании Игры. </w:t>
      </w:r>
    </w:p>
    <w:p w:rsidR="00AA4482" w:rsidRPr="001C4BC4" w:rsidRDefault="00AA4482" w:rsidP="00AA4482">
      <w:pPr>
        <w:ind w:firstLine="567"/>
        <w:jc w:val="both"/>
      </w:pPr>
      <w:r w:rsidRPr="001C4BC4">
        <w:t xml:space="preserve">6.2. Жюри определяет победителей и призёров. </w:t>
      </w:r>
    </w:p>
    <w:p w:rsidR="00AA4482" w:rsidRPr="00AB1C4E" w:rsidRDefault="00AA4482" w:rsidP="00AA4482">
      <w:pPr>
        <w:ind w:firstLine="567"/>
        <w:jc w:val="both"/>
      </w:pPr>
      <w:r w:rsidRPr="001C4BC4">
        <w:t>6.3. Победители и призёры награждаются дипломами.</w:t>
      </w:r>
    </w:p>
    <w:p w:rsidR="00B24E16" w:rsidRDefault="00B24E16">
      <w:bookmarkStart w:id="0" w:name="_GoBack"/>
      <w:bookmarkEnd w:id="0"/>
    </w:p>
    <w:sectPr w:rsidR="00B2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82"/>
    <w:rsid w:val="00AA4482"/>
    <w:rsid w:val="00B2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B83FF-6C46-497E-88D2-B75BBCFE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4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ryshkinaKV@tgl.t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Бараболя Светлана Анатольевна</dc:creator>
  <cp:keywords/>
  <dc:description/>
  <cp:lastModifiedBy>Бараболя Светлана Анатольевна</cp:lastModifiedBy>
  <cp:revision>1</cp:revision>
  <dcterms:created xsi:type="dcterms:W3CDTF">2023-04-18T02:20:00Z</dcterms:created>
  <dcterms:modified xsi:type="dcterms:W3CDTF">2023-04-18T02:20:00Z</dcterms:modified>
</cp:coreProperties>
</file>